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0" w:rsidRPr="00066920" w:rsidRDefault="00066920" w:rsidP="00066920">
      <w:pPr>
        <w:rPr>
          <w:rFonts w:ascii="Times New Roman" w:hAnsi="Times New Roman" w:cs="Times New Roman"/>
          <w:sz w:val="24"/>
          <w:szCs w:val="24"/>
        </w:rPr>
      </w:pPr>
      <w:r w:rsidRPr="00066920">
        <w:rPr>
          <w:rFonts w:ascii="Times New Roman" w:hAnsi="Times New Roman" w:cs="Times New Roman"/>
          <w:sz w:val="24"/>
          <w:szCs w:val="24"/>
        </w:rPr>
        <w:t xml:space="preserve">    1 марта  2019 года во всех классах нашей школы были проведены Уроки мужества, посвящённые Всероссийской общественно-государственной инициативе « Горячее сердце ». </w:t>
      </w:r>
    </w:p>
    <w:p w:rsidR="00066920" w:rsidRPr="00066920" w:rsidRDefault="00066920" w:rsidP="00066920">
      <w:pPr>
        <w:rPr>
          <w:rFonts w:ascii="Times New Roman" w:hAnsi="Times New Roman" w:cs="Times New Roman"/>
          <w:sz w:val="24"/>
          <w:szCs w:val="24"/>
        </w:rPr>
      </w:pPr>
      <w:r w:rsidRPr="00066920">
        <w:rPr>
          <w:rFonts w:ascii="Times New Roman" w:hAnsi="Times New Roman" w:cs="Times New Roman"/>
          <w:sz w:val="24"/>
          <w:szCs w:val="24"/>
        </w:rPr>
        <w:t xml:space="preserve">    Цель уроков: формирование представлений об ответственном гражданском поведении на примерах отважных поступков их сверстников, а также неравнодушного отношения к людям, нуждающимся в помощи, участие в деятельности общественных объединений, направленных на заботу о старших и младших поколениях. </w:t>
      </w:r>
    </w:p>
    <w:p w:rsidR="00066920" w:rsidRPr="00066920" w:rsidRDefault="00066920" w:rsidP="00066920">
      <w:pPr>
        <w:rPr>
          <w:rFonts w:ascii="Times New Roman" w:hAnsi="Times New Roman" w:cs="Times New Roman"/>
          <w:sz w:val="24"/>
          <w:szCs w:val="24"/>
        </w:rPr>
      </w:pPr>
      <w:r w:rsidRPr="00066920">
        <w:rPr>
          <w:rFonts w:ascii="Times New Roman" w:hAnsi="Times New Roman" w:cs="Times New Roman"/>
          <w:sz w:val="24"/>
          <w:szCs w:val="24"/>
        </w:rPr>
        <w:t xml:space="preserve">    Учащихся познакомили с  историей создания проекта «Горячее сердце». Также ребята познакомились с видеоматериалами Почетной книги «Горячее сердце»</w:t>
      </w:r>
      <w:proofErr w:type="gramStart"/>
      <w:r w:rsidRPr="000669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920">
        <w:rPr>
          <w:rFonts w:ascii="Times New Roman" w:hAnsi="Times New Roman" w:cs="Times New Roman"/>
          <w:sz w:val="24"/>
          <w:szCs w:val="24"/>
        </w:rPr>
        <w:t xml:space="preserve"> в которой рассказывается о ребятах, получивших награды за неравнодушное отношение к людям, нуждающимся в помощи. В младших и  средних и старших классах уроки   прошли в виде  урока-презентации « В жизни всегда есть место подвигу», а в старших  классах в форме дискуссии «Кто такие «горячие сердца» России?».</w:t>
      </w:r>
    </w:p>
    <w:sectPr w:rsidR="00066920" w:rsidRPr="00066920" w:rsidSect="009A7AF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20"/>
    <w:rsid w:val="00066920"/>
    <w:rsid w:val="000A1E34"/>
    <w:rsid w:val="009A7AF3"/>
    <w:rsid w:val="00BC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6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2019-03-04T17:39:00Z</dcterms:created>
  <dcterms:modified xsi:type="dcterms:W3CDTF">2019-03-04T17:57:00Z</dcterms:modified>
</cp:coreProperties>
</file>